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28" w:rsidRPr="009E0F28" w:rsidRDefault="009E0F28" w:rsidP="009E0F28">
      <w:pPr>
        <w:shd w:val="clear" w:color="auto" w:fill="F5F5F5"/>
        <w:spacing w:before="75" w:after="150" w:line="312" w:lineRule="atLeast"/>
        <w:ind w:left="75" w:right="75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ru-RU"/>
        </w:rPr>
      </w:pPr>
      <w:r w:rsidRPr="009E0F28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9E0F28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ru-RU"/>
        </w:rPr>
        <w:t>Минобрнауки</w:t>
      </w:r>
      <w:proofErr w:type="spellEnd"/>
      <w:r w:rsidRPr="009E0F28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ru-RU"/>
        </w:rPr>
        <w:t xml:space="preserve"> России) 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</w:t>
      </w:r>
    </w:p>
    <w:p w:rsidR="009E0F28" w:rsidRPr="009E0F28" w:rsidRDefault="009E0F28" w:rsidP="009E0F28">
      <w:pPr>
        <w:spacing w:after="150" w:line="312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9E0F28">
        <w:rPr>
          <w:rFonts w:ascii="Arial" w:eastAsia="Times New Roman" w:hAnsi="Arial" w:cs="Arial"/>
          <w:sz w:val="18"/>
          <w:lang w:eastAsia="ru-RU"/>
        </w:rPr>
        <w:t>Опубликовано 5 марта 2010 г. Вступает в силу 16 марта 2010 г.</w:t>
      </w:r>
      <w:r w:rsidRPr="009E0F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9E0F28" w:rsidRPr="009E0F28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9E0F2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Зарегистрирован в Минюсте РФ 8 февраля 2010 г. </w:t>
      </w:r>
    </w:p>
    <w:p w:rsidR="009E0F28" w:rsidRPr="009E0F28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9E0F2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Регистрационный N 16299</w:t>
      </w:r>
    </w:p>
    <w:p w:rsidR="009E0F28" w:rsidRPr="009E0F28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9E0F28"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пунктом 5.2.8 Положения о Министерстве образования и науки Российской Федерации, утвержденного Постановлением Правительства Российской Федерации от 15 июня 2004 г. N280 (Собрание законодательства Российской Федерации, 2004, N25, ст. 2562; 2005, N15, ст. 1350; 2006, N18, ст. 2007; 2008, N25, ст. 2990; N34, ст. 3938; N42, ст. 4825; </w:t>
      </w:r>
      <w:proofErr w:type="gramStart"/>
      <w:r w:rsidRPr="009E0F28">
        <w:rPr>
          <w:rFonts w:ascii="Arial" w:eastAsia="Times New Roman" w:hAnsi="Arial" w:cs="Arial"/>
          <w:sz w:val="18"/>
          <w:szCs w:val="18"/>
          <w:lang w:eastAsia="ru-RU"/>
        </w:rPr>
        <w:t xml:space="preserve">N46, ст. 5337; N48, ст. 5619; 2009, N3, ст. 378; N6, ст. 738; N14, ст. 1662), </w:t>
      </w:r>
      <w:r w:rsidRPr="009E0F2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приказываю:</w:t>
      </w:r>
      <w:proofErr w:type="gramEnd"/>
    </w:p>
    <w:p w:rsidR="009E0F28" w:rsidRPr="009E0F28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9E0F28">
        <w:rPr>
          <w:rFonts w:ascii="Arial" w:eastAsia="Times New Roman" w:hAnsi="Arial" w:cs="Arial"/>
          <w:sz w:val="18"/>
          <w:szCs w:val="18"/>
          <w:lang w:eastAsia="ru-RU"/>
        </w:rPr>
        <w:t>Утвердить прилагаемые федеральные государственные требования к структуре основной общеобразовательной программы дошкольного образования и ввести их в действие со дня вступления в силу настоящего Приказа.</w:t>
      </w:r>
    </w:p>
    <w:p w:rsidR="009E0F28" w:rsidRPr="009E0F28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9E0F2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Министр А. </w:t>
      </w:r>
      <w:proofErr w:type="spellStart"/>
      <w:r w:rsidRPr="009E0F2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Фурсенко</w:t>
      </w:r>
      <w:proofErr w:type="spellEnd"/>
    </w:p>
    <w:p w:rsidR="009E0F28" w:rsidRPr="009E0F28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9E0F28">
        <w:rPr>
          <w:rFonts w:ascii="Arial" w:eastAsia="Times New Roman" w:hAnsi="Arial" w:cs="Arial"/>
          <w:sz w:val="18"/>
          <w:szCs w:val="18"/>
          <w:u w:val="single"/>
          <w:lang w:eastAsia="ru-RU"/>
        </w:rPr>
        <w:t>Приложение</w:t>
      </w:r>
    </w:p>
    <w:p w:rsidR="009E0F28" w:rsidRPr="00296A70" w:rsidRDefault="009E0F28" w:rsidP="009E0F28">
      <w:pPr>
        <w:spacing w:after="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96A70">
        <w:rPr>
          <w:rFonts w:ascii="Arial" w:eastAsia="Times New Roman" w:hAnsi="Arial" w:cs="Arial"/>
          <w:sz w:val="28"/>
          <w:szCs w:val="28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I. Общие положения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1.1.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Настоящие федеральные государственные требования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 (далее - образовательные учреждения), в части определения структуры основной общеобразовательной программы дошкольного образования, в том числе соотношения ее частей, их объема, а также соотношения обязательной части основной общеобразовательной программы и части, формируемой участниками образовательного процесса.</w:t>
      </w:r>
      <w:proofErr w:type="gramEnd"/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1.2. Федеральные требования учитывают особенности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1.3. На основе федеральных требований разрабатываются: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примерная основная общеобразовательная программа дошкольного образования;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примерная основная общеобразовательная программа дошкольного образования для детей с ограниченными возможностями здоровья.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1.4. На основе федеральных требований осуществляется экспертиза основных общеобразовательных программ дошкольного образования при лицензировании образовательной деятельности и государственной аккредитации образовательных учреждений.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II. Требования к структуре основной общеобразовательной программы дошкольного образования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2.1. Основная общеобразовательная программа дошкольного образования (далее - Программа) разрабатывается, утверждается и реализуется в образовательном учреждении на основе примерных основных общеобразовательных программ дошкольного образования, разработка которых обеспечивается уполномоченным федеральным государственным органом на основе федеральных требований.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2.2.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  <w:proofErr w:type="gramEnd"/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2.3. Содержание Программы включает совокупность образовательных областей, которые обеспечивает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2.4. Программа должна: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соответствовать принципу развивающего образования, целью которого является развитие ребенка;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основываться на комплексно-тематическом принципе построения образовательного процесса;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2.5. Программа состоит из двух частей: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1) обязательной части;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2) части, формируемой участниками образовательного процесса.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2.6. Обязательная часть Программы должна быть реализована в любом образовательном учреждении, реализующем основную общеобразовательную программу дошкольного образования.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В группах компенсирующей и комбинированной направленности обязательная часть программы включает в себя деятельность по квалифицированной коррекции 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недостатков в физическом и (или) психическом развитии детей с ограниченными возможностями здоровья.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2.7.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Часть Программы, формируемая участниками образовательного процесса, отражает: 1) видовое разнообразие учреждений, наличие приоритетных направлений деятельности, в том числе по обеспечению равных стартовых возможностей для обучения детей в общеобразовательных учреждениях, по проведению санитарно-гигиенических, профилактических и оздоровительных мероприятий и процедур, по физическому, социально-личностному, познавательно-речевому, художественно-эстетическому развитию детей (кроме деятельности по квалифицированной коррекции недостатков в физическом и (или) психическом развитии детей с ограниченными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возможностями здоровья); 2)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2.8. Время, необходимое для реализации Программы, составляет от 65% до 80% времени пребывания детей в группах с 12-ти часовым пребыванием в зависимости от возраста детей, их индивидуальных особенностей и потребностей, а также вида группы, в которой Программа реализуется.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2.9. Объем обязательной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- не более 20% общего объема Программы.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2.10.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В зависимости от направленности функционирующих в образовательном учреждении групп детей дошкольного возраста -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общеразвивающей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>, компенсирующей, оздоровительной или комбинированной - могут применяться различные варианты соотношения обязательной части Программы и части, формируемой участниками образовательного процесса, с учетом приоритетной деятельности образовательного учреждения.</w:t>
      </w:r>
      <w:proofErr w:type="gramEnd"/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Для всех образовательных учреждений, имеющих группы для детей старшего дошкольного возраста, в Программе отражается приоритетная деятельность образовательного учреждения по обеспечению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2.11. Общий объем обязательной части Программы рассчитывается в соответствии с возрастом воспитанников, основными направлениями 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их развития, спецификой дошкольного образования и включает время, отведенное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образовательную деятельность, осуществляемую в ходе режимных моментов;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самостоятельную деятельность детей;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2.12. Общий объем обязательной части основной общеобразовательной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рассчитывается с учетом направленности программы,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</w:t>
      </w:r>
      <w:proofErr w:type="gramEnd"/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самостоятельную деятельность детей;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2.13. В группах сокращенного дня и кратковременного пребывания в целях сохранения качества дошкольного образования приоритетной является образовательная деятельность, осуществляемая в процессе организации различных видов детской деятельности (игровой, 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коммуникативной, трудовой, познавательно-исследовательской, продуктивной, музыкально-художественной, чтения), и образовательная деятельность, осуществляемая в ходе режимных моментов.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2.14. Обязательная часть Программы должна содержать следующие разделы: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1) пояснительная записка;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2) организация режима пребывания детей в образовательном учреждении;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3) 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"Музыка";</w:t>
      </w:r>
      <w:proofErr w:type="gramEnd"/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4) содержание коррекционной работы (для детей с ограниченными возможностями здоровья);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5) планируемые результаты освоения детьми основной общеобразовательной программы дошкольного образования;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6) система мониторинга достижения детьми планируемых результатов освоения Программы.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III. Требования к разделам обязательной части основной общеобразовательной программы дошкольного образования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3.1. Пояснительная записка должна раскрывать: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1) возрастные и индивидуальные особенности контингента детей, воспитывающихся в образовательном учреждении;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2) приоритетные направления деятельности образовательного учреждения по реализации основной общеобразовательной программы дошкольного образования;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3) цели и задачи деятельности образовательного учреждения по реализации основной общеобразовательной программы дошкольного образования;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4) особенности осуществления образовательного процесса (национально-культурные, демографические, климатические и другие);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5) принципы и подходы к формированию Программы.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3.2. Организация режима пребывания детей в образовательном учреждении включает: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1)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предусматривающая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личностно-ориентированные подходы к организации всех видов детской деятельности;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2) проектирование воспитательно-образовательного процесса в соответствии с контингентом воспитанников, их индивидуальными и возрастными особенностями.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3.3. </w:t>
      </w:r>
      <w:proofErr w:type="gramStart"/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 ориентировано на развитие физических, интеллектуальных и личностных качеств детей.</w:t>
      </w:r>
      <w:proofErr w:type="gramEnd"/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 xml:space="preserve"> 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интегрированно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3.3.1. Содержание образовательной области </w:t>
      </w:r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"Физическая культура"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3.3.2. Содержание образовательной области </w:t>
      </w:r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"Здоровье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>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сохранение и укрепление физического и психического здоровья детей;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воспитание культурно-гигиенических навыков;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3.3.3. Содержание образовательной области </w:t>
      </w:r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"Безопасность"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направлено на достижение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целей формирования основ безопасности собственной жизнедеятельности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приобщение к правилам безопасного для человека и окружающего мира природы поведения;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3.3.4. Содержание образовательной области "</w:t>
      </w:r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 xml:space="preserve">Социализация" 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>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развитие игровой деятельности детей;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формирование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гендерной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>, семейной, гражданской принадлежности, патриотических чувств, чувства принадлежности к мировому сообществу.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3.3.5. Содержание образовательной области </w:t>
      </w:r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"Труд"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направлено на достижение цели формирования положительного отношения к труду через решение следующих задач: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развитие трудовой деятельности;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3.3.6. Содержание образовательной области </w:t>
      </w:r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"Познание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>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сенсорное развитие;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формирование элементарных математических представлений;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формирование целостной картины мира, расширение кругозора детей.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3.3.7. Содержание образовательной области </w:t>
      </w:r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"Коммуникация"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взрослыми и детьми;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3.3.8. Содержание образовательной области </w:t>
      </w:r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"Чтение художественной литературы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>"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формирование целостной картины мира, в том числе первичных ценностных представлений;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развитие литературной речи;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3.3.9. Содержание образовательной области </w:t>
      </w:r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"Художественное творчество"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развитие продуктивной деятельности детей (рисование, лепка, аппликация, художественный труд);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развитие детского творчества;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приобщение к изобразительному искусству.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3.3.10. Содержание образовательной области </w:t>
      </w:r>
      <w:r w:rsidRPr="00BC4A2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"Музыка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>"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развитие музыкально-художественной деятельности;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приобщение к музыкальному искусству.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Основные общеобразовательные программы содержат перечень необходимых для осуществления воспитательно-образовательного процесса программ, технологий, методических пособий.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3.4. Раздел программы </w:t>
      </w:r>
      <w:r w:rsidRPr="00BC4A2F">
        <w:rPr>
          <w:rFonts w:ascii="Arial" w:eastAsia="Times New Roman" w:hAnsi="Arial" w:cs="Arial"/>
          <w:color w:val="00B050"/>
          <w:sz w:val="28"/>
          <w:szCs w:val="28"/>
          <w:u w:val="single"/>
          <w:lang w:eastAsia="ru-RU"/>
        </w:rPr>
        <w:t>"Содержание коррекционной работы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t>" разрабатывается при воспитании в образовательном учреждении детей дошкольного возраста с ограниченными возможностями здоровья.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Содержание коррекционной работы должно быть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Содержание коррекционной работы должно обеспечивать: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осуществление индивидуально ориентированной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психолого-медико-педагогической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психолого-медико-педагогической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комиссии);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возможность освоения детьми с ограниченными возможностями здоровья Программы и их интеграции в образовательном учреждении.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Указанный раздел должен содержать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Программы, предусматривающих в том числе: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описание системы комплексного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психолого-медико-педагогического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сопровождения детей с ограниченными возможностями здоровья в условиях образовательного процесса, включающего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психолого-медико-педагогическое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общеобразовательной программы дошкольного образования, планирование коррекционных мероприятий;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описание специальных условий обучения и воспитания детей с ограниченными возможностями здоровья, в том числе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безбарьерной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методических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  <w:proofErr w:type="gramEnd"/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В содержании коррекционной работы должно быть отражено взаимодействие в разработке и реализации коррекционных мероприятий воспитателей, специалистов образовательного учреждения (музыкального руководителя, воспитателя или инструктора по физической культуре, других педагогов),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оказания поддержки детям с ограниченными возможностями здоровья.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В случае невозможности комплексного усвоения воспитанником Программы из-за тяжести физических и (или) психических нарушений, подтвержденных в установленном порядке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психолого-медико-педагогической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комиссией, содержание коррекционной работы формируется с акцентом на социализацию воспитанника и формирование практически-ориентированных навыков.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3.5. Планируемые результаты освоения детьми основной общеобразовательной программы дошкольного образования подразделяются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итоговые и промежуточные.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Программы: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физически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развитый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Способен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овладевший средствами общения и способами взаимодействия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</w:t>
      </w: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стиль общения </w:t>
      </w: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взрослым или сверстником, в зависимости от ситуации;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способный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способный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имеющий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инструкции;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овладевший</w:t>
      </w:r>
      <w:proofErr w:type="gram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3.6. Система мониторинга достижения детьми планируемых результатов освоения Программы (далее -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критериально-ориентированных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методик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нетестового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типа,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критериально-ориентированного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тестирования, </w:t>
      </w:r>
      <w:proofErr w:type="spellStart"/>
      <w:r w:rsidRPr="00BC4A2F">
        <w:rPr>
          <w:rFonts w:ascii="Arial" w:eastAsia="Times New Roman" w:hAnsi="Arial" w:cs="Arial"/>
          <w:sz w:val="28"/>
          <w:szCs w:val="28"/>
          <w:lang w:eastAsia="ru-RU"/>
        </w:rPr>
        <w:t>скрининг-тестов</w:t>
      </w:r>
      <w:proofErr w:type="spellEnd"/>
      <w:r w:rsidRPr="00BC4A2F">
        <w:rPr>
          <w:rFonts w:ascii="Arial" w:eastAsia="Times New Roman" w:hAnsi="Arial" w:cs="Arial"/>
          <w:sz w:val="28"/>
          <w:szCs w:val="28"/>
          <w:lang w:eastAsia="ru-RU"/>
        </w:rPr>
        <w:t xml:space="preserve">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  <w:proofErr w:type="gramEnd"/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Периодичность мониторинга устанавливается образовательным учреждением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</w:t>
      </w:r>
    </w:p>
    <w:p w:rsidR="009E0F28" w:rsidRPr="00BC4A2F" w:rsidRDefault="009E0F28" w:rsidP="009E0F28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Содержание мониторинга должно быть тесно связано с образовательными программами обучения и воспитания детей.</w:t>
      </w:r>
    </w:p>
    <w:p w:rsidR="00E55298" w:rsidRPr="00BC4A2F" w:rsidRDefault="009E0F28" w:rsidP="00A134C7">
      <w:pPr>
        <w:spacing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C4A2F">
        <w:rPr>
          <w:rFonts w:ascii="Arial" w:eastAsia="Times New Roman" w:hAnsi="Arial" w:cs="Arial"/>
          <w:sz w:val="28"/>
          <w:szCs w:val="28"/>
          <w:lang w:eastAsia="ru-RU"/>
        </w:rP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sectPr w:rsidR="00E55298" w:rsidRPr="00BC4A2F" w:rsidSect="00E552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CA" w:rsidRDefault="001D47CA" w:rsidP="00A134C7">
      <w:pPr>
        <w:spacing w:after="0" w:line="240" w:lineRule="auto"/>
      </w:pPr>
      <w:r>
        <w:separator/>
      </w:r>
    </w:p>
  </w:endnote>
  <w:endnote w:type="continuationSeparator" w:id="0">
    <w:p w:rsidR="001D47CA" w:rsidRDefault="001D47CA" w:rsidP="00A1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2854"/>
      <w:docPartObj>
        <w:docPartGallery w:val="Page Numbers (Bottom of Page)"/>
        <w:docPartUnique/>
      </w:docPartObj>
    </w:sdtPr>
    <w:sdtContent>
      <w:p w:rsidR="00A134C7" w:rsidRDefault="001C6A53">
        <w:pPr>
          <w:pStyle w:val="a5"/>
          <w:jc w:val="center"/>
        </w:pPr>
        <w:fldSimple w:instr=" PAGE   \* MERGEFORMAT ">
          <w:r w:rsidR="00F07153">
            <w:rPr>
              <w:noProof/>
            </w:rPr>
            <w:t>2</w:t>
          </w:r>
        </w:fldSimple>
      </w:p>
    </w:sdtContent>
  </w:sdt>
  <w:p w:rsidR="00A134C7" w:rsidRDefault="00A134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CA" w:rsidRDefault="001D47CA" w:rsidP="00A134C7">
      <w:pPr>
        <w:spacing w:after="0" w:line="240" w:lineRule="auto"/>
      </w:pPr>
      <w:r>
        <w:separator/>
      </w:r>
    </w:p>
  </w:footnote>
  <w:footnote w:type="continuationSeparator" w:id="0">
    <w:p w:rsidR="001D47CA" w:rsidRDefault="001D47CA" w:rsidP="00A13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F28"/>
    <w:rsid w:val="001C6A53"/>
    <w:rsid w:val="001D47CA"/>
    <w:rsid w:val="00296A70"/>
    <w:rsid w:val="009E0F28"/>
    <w:rsid w:val="00A134C7"/>
    <w:rsid w:val="00BC4A2F"/>
    <w:rsid w:val="00BF1DEA"/>
    <w:rsid w:val="00E55298"/>
    <w:rsid w:val="00F0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98"/>
  </w:style>
  <w:style w:type="paragraph" w:styleId="1">
    <w:name w:val="heading 1"/>
    <w:basedOn w:val="a"/>
    <w:link w:val="10"/>
    <w:uiPriority w:val="9"/>
    <w:qFormat/>
    <w:rsid w:val="009E0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intext1">
    <w:name w:val="maintext1"/>
    <w:basedOn w:val="a0"/>
    <w:rsid w:val="009E0F28"/>
    <w:rPr>
      <w:vanish w:val="0"/>
      <w:webHidden w:val="0"/>
      <w:sz w:val="18"/>
      <w:szCs w:val="18"/>
      <w:specVanish w:val="0"/>
    </w:rPr>
  </w:style>
  <w:style w:type="paragraph" w:styleId="a3">
    <w:name w:val="header"/>
    <w:basedOn w:val="a"/>
    <w:link w:val="a4"/>
    <w:uiPriority w:val="99"/>
    <w:semiHidden/>
    <w:unhideWhenUsed/>
    <w:rsid w:val="00A1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34C7"/>
  </w:style>
  <w:style w:type="paragraph" w:styleId="a5">
    <w:name w:val="footer"/>
    <w:basedOn w:val="a"/>
    <w:link w:val="a6"/>
    <w:uiPriority w:val="99"/>
    <w:unhideWhenUsed/>
    <w:rsid w:val="00A1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FD24-0222-49B3-B41F-7A3ED5E7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Сологуб</dc:creator>
  <cp:lastModifiedBy>Олег Сологуб</cp:lastModifiedBy>
  <cp:revision>5</cp:revision>
  <cp:lastPrinted>2010-11-02T14:28:00Z</cp:lastPrinted>
  <dcterms:created xsi:type="dcterms:W3CDTF">2010-10-02T09:52:00Z</dcterms:created>
  <dcterms:modified xsi:type="dcterms:W3CDTF">2010-11-02T14:54:00Z</dcterms:modified>
</cp:coreProperties>
</file>